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C3822" w14:textId="77777777" w:rsidR="00FE78B5" w:rsidRPr="00D7733C" w:rsidRDefault="00FE78B5" w:rsidP="00FE78B5">
      <w:pPr>
        <w:jc w:val="right"/>
      </w:pPr>
      <w:r w:rsidRPr="00D7733C">
        <w:t>miejscowość</w:t>
      </w:r>
      <w:r w:rsidRPr="00D7733C">
        <w:rPr>
          <w:i/>
        </w:rPr>
        <w:t xml:space="preserve"> </w:t>
      </w:r>
      <w:r w:rsidRPr="00D7733C">
        <w:t>……………………..……...………………….…………. dnia .………………………………………...</w:t>
      </w:r>
    </w:p>
    <w:p w14:paraId="023D277E" w14:textId="77777777" w:rsidR="00FE78B5" w:rsidRDefault="00FE78B5" w:rsidP="00FE78B5">
      <w:pPr>
        <w:spacing w:after="0"/>
        <w:jc w:val="right"/>
        <w:rPr>
          <w:b/>
          <w:sz w:val="24"/>
          <w:szCs w:val="24"/>
        </w:rPr>
      </w:pPr>
    </w:p>
    <w:p w14:paraId="46315A2E" w14:textId="01BB3C4C" w:rsidR="00FE78B5" w:rsidRPr="008557D7" w:rsidRDefault="00FE78B5" w:rsidP="00FE78B5">
      <w:pPr>
        <w:spacing w:after="0"/>
        <w:jc w:val="right"/>
        <w:rPr>
          <w:b/>
          <w:sz w:val="24"/>
          <w:szCs w:val="24"/>
        </w:rPr>
      </w:pPr>
      <w:r w:rsidRPr="008557D7">
        <w:rPr>
          <w:b/>
          <w:sz w:val="24"/>
          <w:szCs w:val="24"/>
        </w:rPr>
        <w:t>Generalna Dyrekcja D</w:t>
      </w:r>
      <w:r w:rsidR="008401E9">
        <w:rPr>
          <w:b/>
          <w:sz w:val="24"/>
          <w:szCs w:val="24"/>
        </w:rPr>
        <w:t xml:space="preserve">róg Krajowych i Autostrad </w:t>
      </w:r>
    </w:p>
    <w:p w14:paraId="11D0619B" w14:textId="2F8671B0" w:rsidR="00FE78B5" w:rsidRPr="008557D7" w:rsidRDefault="00FE78B5" w:rsidP="00FE78B5">
      <w:pPr>
        <w:spacing w:after="0"/>
        <w:jc w:val="right"/>
        <w:rPr>
          <w:sz w:val="24"/>
          <w:szCs w:val="24"/>
        </w:rPr>
      </w:pPr>
      <w:r w:rsidRPr="008557D7">
        <w:rPr>
          <w:sz w:val="24"/>
          <w:szCs w:val="24"/>
        </w:rPr>
        <w:t>ul. Wronia 53</w:t>
      </w:r>
      <w:r w:rsidR="003F4CAA">
        <w:rPr>
          <w:sz w:val="24"/>
          <w:szCs w:val="24"/>
        </w:rPr>
        <w:t xml:space="preserve">, </w:t>
      </w:r>
      <w:r w:rsidRPr="008557D7">
        <w:rPr>
          <w:sz w:val="24"/>
          <w:szCs w:val="24"/>
        </w:rPr>
        <w:t>00-874 Warszawa</w:t>
      </w:r>
    </w:p>
    <w:p w14:paraId="53C43A43" w14:textId="77777777" w:rsidR="003F4CAA" w:rsidRDefault="003F4CAA" w:rsidP="008401E9">
      <w:pPr>
        <w:spacing w:after="0"/>
        <w:jc w:val="center"/>
        <w:rPr>
          <w:b/>
          <w:sz w:val="24"/>
          <w:szCs w:val="24"/>
        </w:rPr>
      </w:pPr>
    </w:p>
    <w:p w14:paraId="098E8C93" w14:textId="65915F81" w:rsidR="00F277B6" w:rsidRPr="00BA598C" w:rsidRDefault="00F277B6" w:rsidP="008401E9">
      <w:pPr>
        <w:spacing w:after="0"/>
        <w:jc w:val="center"/>
        <w:rPr>
          <w:b/>
          <w:sz w:val="32"/>
          <w:szCs w:val="32"/>
        </w:rPr>
      </w:pPr>
      <w:r w:rsidRPr="00BA598C">
        <w:rPr>
          <w:b/>
          <w:sz w:val="32"/>
          <w:szCs w:val="32"/>
        </w:rPr>
        <w:t xml:space="preserve">WNIOSEK O </w:t>
      </w:r>
      <w:r w:rsidR="00317C14" w:rsidRPr="00BA598C">
        <w:rPr>
          <w:b/>
          <w:sz w:val="32"/>
          <w:szCs w:val="32"/>
        </w:rPr>
        <w:t>REJESTRACJĘ</w:t>
      </w:r>
      <w:r w:rsidRPr="00BA598C">
        <w:rPr>
          <w:b/>
          <w:sz w:val="32"/>
          <w:szCs w:val="32"/>
        </w:rPr>
        <w:t xml:space="preserve"> </w:t>
      </w:r>
      <w:r w:rsidR="00364CA6" w:rsidRPr="00BA598C">
        <w:rPr>
          <w:b/>
          <w:sz w:val="32"/>
          <w:szCs w:val="32"/>
        </w:rPr>
        <w:t>UŻYTKOWNIKA</w:t>
      </w:r>
      <w:r w:rsidRPr="00BA598C">
        <w:rPr>
          <w:b/>
          <w:sz w:val="32"/>
          <w:szCs w:val="32"/>
        </w:rPr>
        <w:t xml:space="preserve"> W KPD</w:t>
      </w:r>
    </w:p>
    <w:p w14:paraId="1C9E70ED" w14:textId="35E51AE5" w:rsidR="008401E9" w:rsidRDefault="008401E9" w:rsidP="008401E9">
      <w:pPr>
        <w:spacing w:after="0"/>
        <w:jc w:val="center"/>
        <w:rPr>
          <w:i/>
          <w:sz w:val="24"/>
          <w:szCs w:val="24"/>
        </w:rPr>
      </w:pPr>
      <w:r w:rsidRPr="008401E9">
        <w:rPr>
          <w:i/>
          <w:sz w:val="24"/>
          <w:szCs w:val="24"/>
        </w:rPr>
        <w:t xml:space="preserve">(należy wypełnić po </w:t>
      </w:r>
      <w:r w:rsidR="00246089">
        <w:rPr>
          <w:i/>
          <w:sz w:val="24"/>
          <w:szCs w:val="24"/>
        </w:rPr>
        <w:t>wypełnieniu</w:t>
      </w:r>
      <w:r w:rsidRPr="008401E9">
        <w:rPr>
          <w:i/>
          <w:sz w:val="24"/>
          <w:szCs w:val="24"/>
        </w:rPr>
        <w:t xml:space="preserve"> </w:t>
      </w:r>
      <w:r w:rsidR="003F4CAA">
        <w:rPr>
          <w:i/>
          <w:sz w:val="24"/>
          <w:szCs w:val="24"/>
        </w:rPr>
        <w:t>W</w:t>
      </w:r>
      <w:r w:rsidRPr="008401E9">
        <w:rPr>
          <w:i/>
          <w:sz w:val="24"/>
          <w:szCs w:val="24"/>
        </w:rPr>
        <w:t>niosku o rejestrację podmiotu w KPD)</w:t>
      </w:r>
    </w:p>
    <w:p w14:paraId="3145928B" w14:textId="55139FAF" w:rsidR="00BA598C" w:rsidRDefault="00BA598C" w:rsidP="008401E9">
      <w:pPr>
        <w:spacing w:after="0"/>
        <w:jc w:val="center"/>
        <w:rPr>
          <w:i/>
          <w:sz w:val="24"/>
          <w:szCs w:val="24"/>
        </w:rPr>
      </w:pPr>
    </w:p>
    <w:tbl>
      <w:tblPr>
        <w:tblStyle w:val="Tabela-Siatka"/>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6529"/>
      </w:tblGrid>
      <w:tr w:rsidR="00BA598C" w14:paraId="6C9D1644" w14:textId="77777777" w:rsidTr="00BA598C">
        <w:trPr>
          <w:cantSplit/>
          <w:trHeight w:val="567"/>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559860A7" w14:textId="77777777" w:rsidR="00BA598C" w:rsidRPr="00D63615" w:rsidRDefault="00BA598C" w:rsidP="002C6701">
            <w:pPr>
              <w:rPr>
                <w:bCs/>
              </w:rPr>
            </w:pPr>
            <w:r w:rsidRPr="00D63615">
              <w:rPr>
                <w:bCs/>
              </w:rPr>
              <w:t>Nazwa Podmiotu</w:t>
            </w:r>
          </w:p>
        </w:tc>
        <w:tc>
          <w:tcPr>
            <w:tcW w:w="6529" w:type="dxa"/>
            <w:tcBorders>
              <w:top w:val="single" w:sz="4" w:space="0" w:color="auto"/>
              <w:left w:val="single" w:sz="4" w:space="0" w:color="auto"/>
              <w:bottom w:val="single" w:sz="4" w:space="0" w:color="auto"/>
              <w:right w:val="single" w:sz="4" w:space="0" w:color="auto"/>
            </w:tcBorders>
            <w:vAlign w:val="center"/>
          </w:tcPr>
          <w:p w14:paraId="51C0CD9E" w14:textId="77777777" w:rsidR="00BA598C" w:rsidRPr="00D63615" w:rsidRDefault="00BA598C" w:rsidP="004224E7">
            <w:pPr>
              <w:rPr>
                <w:b/>
                <w:bCs/>
              </w:rPr>
            </w:pPr>
          </w:p>
        </w:tc>
      </w:tr>
      <w:tr w:rsidR="00BA598C" w14:paraId="75590067" w14:textId="77777777" w:rsidTr="00BA598C">
        <w:trPr>
          <w:cantSplit/>
          <w:trHeight w:val="567"/>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616C0FCF" w14:textId="4AA25B47" w:rsidR="00BA598C" w:rsidRPr="00D63615" w:rsidRDefault="00BA598C" w:rsidP="002C6701">
            <w:pPr>
              <w:rPr>
                <w:bCs/>
              </w:rPr>
            </w:pPr>
            <w:r>
              <w:rPr>
                <w:bCs/>
              </w:rPr>
              <w:t>Imię Użytkownika</w:t>
            </w:r>
          </w:p>
        </w:tc>
        <w:tc>
          <w:tcPr>
            <w:tcW w:w="6529" w:type="dxa"/>
            <w:tcBorders>
              <w:top w:val="single" w:sz="4" w:space="0" w:color="auto"/>
              <w:left w:val="single" w:sz="4" w:space="0" w:color="auto"/>
              <w:bottom w:val="single" w:sz="4" w:space="0" w:color="auto"/>
              <w:right w:val="single" w:sz="4" w:space="0" w:color="auto"/>
            </w:tcBorders>
            <w:vAlign w:val="center"/>
          </w:tcPr>
          <w:p w14:paraId="09A761A1" w14:textId="77777777" w:rsidR="00BA598C" w:rsidRPr="00D63615" w:rsidRDefault="00BA598C" w:rsidP="004224E7">
            <w:pPr>
              <w:rPr>
                <w:b/>
                <w:bCs/>
              </w:rPr>
            </w:pPr>
          </w:p>
        </w:tc>
      </w:tr>
      <w:tr w:rsidR="00BA598C" w14:paraId="7840C316" w14:textId="77777777" w:rsidTr="00BA598C">
        <w:trPr>
          <w:cantSplit/>
          <w:trHeight w:val="567"/>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4A60BECB" w14:textId="23FA889C" w:rsidR="00BA598C" w:rsidRPr="00D63615" w:rsidRDefault="00BA598C" w:rsidP="002C6701">
            <w:pPr>
              <w:rPr>
                <w:bCs/>
              </w:rPr>
            </w:pPr>
            <w:r>
              <w:rPr>
                <w:bCs/>
              </w:rPr>
              <w:t>Nazwisko Użytkownika</w:t>
            </w:r>
          </w:p>
        </w:tc>
        <w:tc>
          <w:tcPr>
            <w:tcW w:w="6529" w:type="dxa"/>
            <w:tcBorders>
              <w:top w:val="single" w:sz="4" w:space="0" w:color="auto"/>
              <w:left w:val="single" w:sz="4" w:space="0" w:color="auto"/>
              <w:bottom w:val="single" w:sz="4" w:space="0" w:color="auto"/>
              <w:right w:val="single" w:sz="4" w:space="0" w:color="auto"/>
            </w:tcBorders>
            <w:vAlign w:val="center"/>
          </w:tcPr>
          <w:p w14:paraId="7C843DB8" w14:textId="77777777" w:rsidR="00BA598C" w:rsidRPr="00D63615" w:rsidRDefault="00BA598C" w:rsidP="004224E7">
            <w:pPr>
              <w:rPr>
                <w:b/>
                <w:bCs/>
              </w:rPr>
            </w:pPr>
          </w:p>
        </w:tc>
      </w:tr>
      <w:tr w:rsidR="00BA598C" w14:paraId="370494F8" w14:textId="77777777" w:rsidTr="00BA598C">
        <w:trPr>
          <w:cantSplit/>
          <w:trHeight w:val="567"/>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748D04A7" w14:textId="7BA0052A" w:rsidR="00BA598C" w:rsidRPr="00D63615" w:rsidRDefault="00BA598C" w:rsidP="002C6701">
            <w:pPr>
              <w:rPr>
                <w:bCs/>
              </w:rPr>
            </w:pPr>
            <w:r>
              <w:rPr>
                <w:bCs/>
              </w:rPr>
              <w:t>Nr telefonu służbowego</w:t>
            </w:r>
          </w:p>
        </w:tc>
        <w:tc>
          <w:tcPr>
            <w:tcW w:w="6529" w:type="dxa"/>
            <w:tcBorders>
              <w:top w:val="single" w:sz="4" w:space="0" w:color="auto"/>
              <w:left w:val="single" w:sz="4" w:space="0" w:color="auto"/>
              <w:bottom w:val="single" w:sz="4" w:space="0" w:color="auto"/>
              <w:right w:val="single" w:sz="4" w:space="0" w:color="auto"/>
            </w:tcBorders>
            <w:vAlign w:val="center"/>
          </w:tcPr>
          <w:p w14:paraId="60F87746" w14:textId="77777777" w:rsidR="00BA598C" w:rsidRPr="00D63615" w:rsidRDefault="00BA598C" w:rsidP="004224E7">
            <w:pPr>
              <w:rPr>
                <w:b/>
                <w:bCs/>
              </w:rPr>
            </w:pPr>
          </w:p>
        </w:tc>
      </w:tr>
      <w:tr w:rsidR="00BA598C" w14:paraId="46497384" w14:textId="77777777" w:rsidTr="00BA598C">
        <w:trPr>
          <w:cantSplit/>
          <w:trHeight w:val="567"/>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3D24463F" w14:textId="63FBA1B8" w:rsidR="00BA598C" w:rsidRPr="00D63615" w:rsidRDefault="00BA598C" w:rsidP="002C6701">
            <w:pPr>
              <w:rPr>
                <w:bCs/>
              </w:rPr>
            </w:pPr>
            <w:r>
              <w:rPr>
                <w:bCs/>
              </w:rPr>
              <w:t>Służbowy adres email</w:t>
            </w:r>
          </w:p>
        </w:tc>
        <w:tc>
          <w:tcPr>
            <w:tcW w:w="6529" w:type="dxa"/>
            <w:tcBorders>
              <w:top w:val="single" w:sz="4" w:space="0" w:color="auto"/>
              <w:left w:val="single" w:sz="4" w:space="0" w:color="auto"/>
              <w:bottom w:val="single" w:sz="4" w:space="0" w:color="auto"/>
              <w:right w:val="single" w:sz="4" w:space="0" w:color="auto"/>
            </w:tcBorders>
            <w:vAlign w:val="center"/>
          </w:tcPr>
          <w:p w14:paraId="33A7C551" w14:textId="77777777" w:rsidR="00BA598C" w:rsidRPr="00D63615" w:rsidRDefault="00BA598C" w:rsidP="004224E7">
            <w:pPr>
              <w:rPr>
                <w:b/>
                <w:bCs/>
              </w:rPr>
            </w:pPr>
          </w:p>
        </w:tc>
      </w:tr>
      <w:tr w:rsidR="00BA598C" w14:paraId="738B4C5B" w14:textId="77777777" w:rsidTr="00BA598C">
        <w:trPr>
          <w:cantSplit/>
          <w:trHeight w:val="567"/>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05624A8B" w14:textId="10AA8487" w:rsidR="00BA598C" w:rsidRPr="00D63615" w:rsidRDefault="00BA598C" w:rsidP="002C6701">
            <w:pPr>
              <w:rPr>
                <w:bCs/>
              </w:rPr>
            </w:pPr>
            <w:r>
              <w:rPr>
                <w:bCs/>
              </w:rPr>
              <w:t>Stanowisko służbowe</w:t>
            </w:r>
          </w:p>
        </w:tc>
        <w:tc>
          <w:tcPr>
            <w:tcW w:w="6529" w:type="dxa"/>
            <w:tcBorders>
              <w:top w:val="single" w:sz="4" w:space="0" w:color="auto"/>
              <w:left w:val="single" w:sz="4" w:space="0" w:color="auto"/>
              <w:bottom w:val="single" w:sz="4" w:space="0" w:color="auto"/>
              <w:right w:val="single" w:sz="4" w:space="0" w:color="auto"/>
            </w:tcBorders>
            <w:vAlign w:val="center"/>
          </w:tcPr>
          <w:p w14:paraId="26D2797C" w14:textId="77777777" w:rsidR="00BA598C" w:rsidRPr="00D63615" w:rsidRDefault="00BA598C" w:rsidP="004224E7">
            <w:pPr>
              <w:rPr>
                <w:b/>
                <w:bCs/>
              </w:rPr>
            </w:pPr>
          </w:p>
        </w:tc>
      </w:tr>
      <w:tr w:rsidR="00BA598C" w14:paraId="30310343" w14:textId="77777777" w:rsidTr="00BA598C">
        <w:trPr>
          <w:cantSplit/>
          <w:trHeight w:val="567"/>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679E1CC8" w14:textId="77777777" w:rsidR="00BA598C" w:rsidRDefault="00BA598C" w:rsidP="002C6701">
            <w:pPr>
              <w:rPr>
                <w:bCs/>
              </w:rPr>
            </w:pPr>
            <w:r>
              <w:rPr>
                <w:bCs/>
              </w:rPr>
              <w:t>Rola w KPD</w:t>
            </w:r>
          </w:p>
          <w:p w14:paraId="727161FB" w14:textId="379B8E73" w:rsidR="00BA598C" w:rsidRPr="00D63615" w:rsidRDefault="00BA598C" w:rsidP="002C6701">
            <w:pPr>
              <w:rPr>
                <w:bCs/>
              </w:rPr>
            </w:pPr>
            <w:r w:rsidRPr="00D63615">
              <w:rPr>
                <w:bCs/>
                <w:sz w:val="16"/>
                <w:szCs w:val="16"/>
              </w:rPr>
              <w:t xml:space="preserve">(proszę zaznaczyć </w:t>
            </w:r>
            <w:r>
              <w:rPr>
                <w:bCs/>
                <w:sz w:val="16"/>
                <w:szCs w:val="16"/>
              </w:rPr>
              <w:t xml:space="preserve">tylko </w:t>
            </w:r>
            <w:r w:rsidRPr="00D63615">
              <w:rPr>
                <w:bCs/>
                <w:sz w:val="16"/>
                <w:szCs w:val="16"/>
              </w:rPr>
              <w:t>jedną)</w:t>
            </w:r>
          </w:p>
        </w:tc>
        <w:tc>
          <w:tcPr>
            <w:tcW w:w="6529" w:type="dxa"/>
            <w:tcBorders>
              <w:top w:val="single" w:sz="4" w:space="0" w:color="auto"/>
              <w:left w:val="single" w:sz="4" w:space="0" w:color="auto"/>
              <w:bottom w:val="single" w:sz="4" w:space="0" w:color="auto"/>
              <w:right w:val="single" w:sz="4" w:space="0" w:color="auto"/>
            </w:tcBorders>
            <w:vAlign w:val="center"/>
          </w:tcPr>
          <w:p w14:paraId="7019FDF8" w14:textId="2577361A" w:rsidR="00BA598C" w:rsidRPr="00D63615" w:rsidRDefault="001C4837" w:rsidP="00BA598C">
            <w:pPr>
              <w:rPr>
                <w:b/>
                <w:bCs/>
              </w:rPr>
            </w:pPr>
            <w:sdt>
              <w:sdtPr>
                <w:rPr>
                  <w:sz w:val="24"/>
                  <w:szCs w:val="24"/>
                </w:rPr>
                <w:id w:val="-699018112"/>
                <w14:checkbox>
                  <w14:checked w14:val="0"/>
                  <w14:checkedState w14:val="2612" w14:font="MS Gothic"/>
                  <w14:uncheckedState w14:val="2610" w14:font="MS Gothic"/>
                </w14:checkbox>
              </w:sdtPr>
              <w:sdtEndPr/>
              <w:sdtContent>
                <w:r w:rsidR="00BA598C" w:rsidRPr="00D63615">
                  <w:rPr>
                    <w:rFonts w:ascii="MS Gothic" w:eastAsia="MS Gothic" w:hAnsi="MS Gothic" w:hint="eastAsia"/>
                    <w:sz w:val="24"/>
                    <w:szCs w:val="24"/>
                  </w:rPr>
                  <w:t>☐</w:t>
                </w:r>
              </w:sdtContent>
            </w:sdt>
            <w:r w:rsidR="00BA598C" w:rsidRPr="00D63615">
              <w:rPr>
                <w:sz w:val="24"/>
                <w:szCs w:val="24"/>
              </w:rPr>
              <w:t xml:space="preserve"> </w:t>
            </w:r>
            <w:r w:rsidR="00BA598C" w:rsidRPr="00D63615">
              <w:t xml:space="preserve">DOSTAWCA danych       </w:t>
            </w:r>
            <w:r w:rsidR="00BA598C">
              <w:t xml:space="preserve">       </w:t>
            </w:r>
            <w:r w:rsidR="00BA598C" w:rsidRPr="00D63615">
              <w:t xml:space="preserve">  </w:t>
            </w:r>
            <w:sdt>
              <w:sdtPr>
                <w:rPr>
                  <w:sz w:val="24"/>
                  <w:szCs w:val="24"/>
                </w:rPr>
                <w:id w:val="-1252189781"/>
                <w14:checkbox>
                  <w14:checked w14:val="0"/>
                  <w14:checkedState w14:val="2612" w14:font="MS Gothic"/>
                  <w14:uncheckedState w14:val="2610" w14:font="MS Gothic"/>
                </w14:checkbox>
              </w:sdtPr>
              <w:sdtEndPr/>
              <w:sdtContent>
                <w:r w:rsidR="00BA598C">
                  <w:rPr>
                    <w:rFonts w:ascii="MS Gothic" w:eastAsia="MS Gothic" w:hAnsi="MS Gothic" w:hint="eastAsia"/>
                    <w:sz w:val="24"/>
                    <w:szCs w:val="24"/>
                  </w:rPr>
                  <w:t>☐</w:t>
                </w:r>
              </w:sdtContent>
            </w:sdt>
            <w:r w:rsidR="00BA598C" w:rsidRPr="00D63615">
              <w:rPr>
                <w:sz w:val="24"/>
                <w:szCs w:val="24"/>
              </w:rPr>
              <w:t xml:space="preserve"> </w:t>
            </w:r>
            <w:r w:rsidR="00BA598C" w:rsidRPr="00D63615">
              <w:t>ODBIORCA danych</w:t>
            </w:r>
          </w:p>
        </w:tc>
      </w:tr>
      <w:tr w:rsidR="00BA598C" w14:paraId="42555A95" w14:textId="77777777" w:rsidTr="00BA598C">
        <w:trPr>
          <w:cantSplit/>
          <w:trHeight w:val="567"/>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6356F808" w14:textId="7EC22289" w:rsidR="00BA598C" w:rsidRPr="00D63615" w:rsidRDefault="00BA598C" w:rsidP="002C6701">
            <w:pPr>
              <w:rPr>
                <w:bCs/>
              </w:rPr>
            </w:pPr>
            <w:r>
              <w:rPr>
                <w:bCs/>
              </w:rPr>
              <w:t>Sposób wymiany danych</w:t>
            </w:r>
          </w:p>
        </w:tc>
        <w:tc>
          <w:tcPr>
            <w:tcW w:w="6529" w:type="dxa"/>
            <w:tcBorders>
              <w:top w:val="single" w:sz="4" w:space="0" w:color="auto"/>
              <w:left w:val="single" w:sz="4" w:space="0" w:color="auto"/>
              <w:bottom w:val="single" w:sz="4" w:space="0" w:color="auto"/>
              <w:right w:val="single" w:sz="4" w:space="0" w:color="auto"/>
            </w:tcBorders>
            <w:vAlign w:val="center"/>
          </w:tcPr>
          <w:p w14:paraId="1A762AD1" w14:textId="27F12AA2" w:rsidR="00BA598C" w:rsidRPr="00D63615" w:rsidRDefault="001C4837" w:rsidP="00BA598C">
            <w:pPr>
              <w:rPr>
                <w:b/>
                <w:bCs/>
              </w:rPr>
            </w:pPr>
            <w:sdt>
              <w:sdtPr>
                <w:rPr>
                  <w:sz w:val="24"/>
                  <w:szCs w:val="24"/>
                </w:rPr>
                <w:id w:val="-1843693443"/>
                <w14:checkbox>
                  <w14:checked w14:val="0"/>
                  <w14:checkedState w14:val="2612" w14:font="MS Gothic"/>
                  <w14:uncheckedState w14:val="2610" w14:font="MS Gothic"/>
                </w14:checkbox>
              </w:sdtPr>
              <w:sdtEndPr/>
              <w:sdtContent>
                <w:r w:rsidR="00BA598C" w:rsidRPr="00D63615">
                  <w:rPr>
                    <w:rFonts w:ascii="MS Gothic" w:eastAsia="MS Gothic" w:hAnsi="MS Gothic" w:hint="eastAsia"/>
                    <w:sz w:val="24"/>
                    <w:szCs w:val="24"/>
                  </w:rPr>
                  <w:t>☐</w:t>
                </w:r>
              </w:sdtContent>
            </w:sdt>
            <w:r w:rsidR="00BA598C" w:rsidRPr="00D63615">
              <w:rPr>
                <w:sz w:val="24"/>
                <w:szCs w:val="24"/>
              </w:rPr>
              <w:t xml:space="preserve"> </w:t>
            </w:r>
            <w:r w:rsidR="00BA598C">
              <w:t>interfejs komunikacyjny</w:t>
            </w:r>
            <w:r w:rsidR="00BA598C" w:rsidRPr="00D63615">
              <w:t xml:space="preserve">         </w:t>
            </w:r>
            <w:sdt>
              <w:sdtPr>
                <w:rPr>
                  <w:sz w:val="24"/>
                  <w:szCs w:val="24"/>
                </w:rPr>
                <w:id w:val="-1285263852"/>
                <w14:checkbox>
                  <w14:checked w14:val="0"/>
                  <w14:checkedState w14:val="2612" w14:font="MS Gothic"/>
                  <w14:uncheckedState w14:val="2610" w14:font="MS Gothic"/>
                </w14:checkbox>
              </w:sdtPr>
              <w:sdtEndPr/>
              <w:sdtContent>
                <w:r w:rsidR="00BA598C">
                  <w:rPr>
                    <w:rFonts w:ascii="MS Gothic" w:eastAsia="MS Gothic" w:hAnsi="MS Gothic" w:hint="eastAsia"/>
                    <w:sz w:val="24"/>
                    <w:szCs w:val="24"/>
                  </w:rPr>
                  <w:t>☐</w:t>
                </w:r>
              </w:sdtContent>
            </w:sdt>
            <w:r w:rsidR="00BA598C" w:rsidRPr="00D63615">
              <w:rPr>
                <w:sz w:val="24"/>
                <w:szCs w:val="24"/>
              </w:rPr>
              <w:t xml:space="preserve"> </w:t>
            </w:r>
            <w:r w:rsidR="00BA598C">
              <w:t>aplikacja WWW</w:t>
            </w:r>
          </w:p>
        </w:tc>
      </w:tr>
      <w:tr w:rsidR="00BA598C" w14:paraId="3BD54C85" w14:textId="77777777" w:rsidTr="00BA598C">
        <w:trPr>
          <w:cantSplit/>
          <w:trHeight w:val="567"/>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5BE7D10C" w14:textId="77777777" w:rsidR="00BA598C" w:rsidRDefault="00BA598C" w:rsidP="002C6701">
            <w:pPr>
              <w:rPr>
                <w:bCs/>
              </w:rPr>
            </w:pPr>
            <w:r>
              <w:rPr>
                <w:bCs/>
              </w:rPr>
              <w:t>Adres URL</w:t>
            </w:r>
          </w:p>
          <w:p w14:paraId="5F80EAFB" w14:textId="706D545C" w:rsidR="00BA598C" w:rsidRPr="00D63615" w:rsidRDefault="00BA598C" w:rsidP="002C6701">
            <w:pPr>
              <w:rPr>
                <w:bCs/>
              </w:rPr>
            </w:pPr>
            <w:r w:rsidRPr="00D63615">
              <w:rPr>
                <w:bCs/>
                <w:sz w:val="16"/>
                <w:szCs w:val="16"/>
              </w:rPr>
              <w:t>(</w:t>
            </w:r>
            <w:r>
              <w:rPr>
                <w:bCs/>
                <w:sz w:val="16"/>
                <w:szCs w:val="16"/>
              </w:rPr>
              <w:t>tylko jeżeli rola ODBIORCA</w:t>
            </w:r>
            <w:r>
              <w:rPr>
                <w:bCs/>
                <w:sz w:val="16"/>
                <w:szCs w:val="16"/>
              </w:rPr>
              <w:br/>
              <w:t>i wybrano interfejs komunikacyjny</w:t>
            </w:r>
            <w:r w:rsidRPr="00D63615">
              <w:rPr>
                <w:bCs/>
                <w:sz w:val="16"/>
                <w:szCs w:val="16"/>
              </w:rPr>
              <w:t>)</w:t>
            </w:r>
          </w:p>
        </w:tc>
        <w:tc>
          <w:tcPr>
            <w:tcW w:w="6529" w:type="dxa"/>
            <w:tcBorders>
              <w:top w:val="single" w:sz="4" w:space="0" w:color="auto"/>
              <w:left w:val="single" w:sz="4" w:space="0" w:color="auto"/>
              <w:bottom w:val="single" w:sz="4" w:space="0" w:color="auto"/>
              <w:right w:val="single" w:sz="4" w:space="0" w:color="auto"/>
            </w:tcBorders>
            <w:vAlign w:val="center"/>
          </w:tcPr>
          <w:p w14:paraId="6FC38BC1" w14:textId="77777777" w:rsidR="00BA598C" w:rsidRPr="00D63615" w:rsidRDefault="00BA598C" w:rsidP="00BA598C">
            <w:pPr>
              <w:rPr>
                <w:b/>
                <w:bCs/>
              </w:rPr>
            </w:pPr>
          </w:p>
        </w:tc>
      </w:tr>
      <w:tr w:rsidR="00BA598C" w14:paraId="7219BC8D" w14:textId="77777777" w:rsidTr="00BA598C">
        <w:trPr>
          <w:cantSplit/>
          <w:trHeight w:val="567"/>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29FA2CC1" w14:textId="2DF592DA" w:rsidR="00BA598C" w:rsidRPr="00D63615" w:rsidRDefault="002C6701" w:rsidP="002C6701">
            <w:pPr>
              <w:rPr>
                <w:bCs/>
              </w:rPr>
            </w:pPr>
            <w:r>
              <w:rPr>
                <w:bCs/>
              </w:rPr>
              <w:t>Kategoria dostawcy</w:t>
            </w:r>
            <w:r w:rsidR="00BA598C">
              <w:rPr>
                <w:bCs/>
              </w:rPr>
              <w:t>:</w:t>
            </w:r>
          </w:p>
          <w:p w14:paraId="59EFE220" w14:textId="368368DF" w:rsidR="00BA598C" w:rsidRPr="002C6701" w:rsidRDefault="00BA598C" w:rsidP="002C6701">
            <w:pPr>
              <w:pStyle w:val="Akapitzlist"/>
              <w:numPr>
                <w:ilvl w:val="0"/>
                <w:numId w:val="2"/>
              </w:numPr>
              <w:ind w:left="164" w:hanging="164"/>
              <w:rPr>
                <w:b/>
                <w:sz w:val="16"/>
                <w:szCs w:val="16"/>
              </w:rPr>
            </w:pPr>
            <w:r w:rsidRPr="002C6701">
              <w:rPr>
                <w:b/>
                <w:sz w:val="16"/>
                <w:szCs w:val="16"/>
              </w:rPr>
              <w:t>zarządca drogi</w:t>
            </w:r>
          </w:p>
          <w:p w14:paraId="63CDAEAF" w14:textId="40FD84E5" w:rsidR="00BA598C" w:rsidRPr="002C6701" w:rsidRDefault="00BA598C" w:rsidP="002C6701">
            <w:pPr>
              <w:pStyle w:val="Akapitzlist"/>
              <w:numPr>
                <w:ilvl w:val="0"/>
                <w:numId w:val="2"/>
              </w:numPr>
              <w:ind w:left="164" w:hanging="164"/>
              <w:rPr>
                <w:b/>
                <w:sz w:val="16"/>
                <w:szCs w:val="16"/>
              </w:rPr>
            </w:pPr>
            <w:r w:rsidRPr="002C6701">
              <w:rPr>
                <w:b/>
                <w:sz w:val="16"/>
                <w:szCs w:val="16"/>
              </w:rPr>
              <w:t>wykonawca realizujący prace zlecone przez zarządcę drogi</w:t>
            </w:r>
          </w:p>
          <w:p w14:paraId="529D596C" w14:textId="487DD3B4" w:rsidR="00BA598C" w:rsidRPr="002C6701" w:rsidRDefault="00BA598C" w:rsidP="002C6701">
            <w:pPr>
              <w:pStyle w:val="Akapitzlist"/>
              <w:numPr>
                <w:ilvl w:val="0"/>
                <w:numId w:val="2"/>
              </w:numPr>
              <w:ind w:left="164" w:hanging="164"/>
              <w:rPr>
                <w:b/>
                <w:sz w:val="16"/>
                <w:szCs w:val="16"/>
              </w:rPr>
            </w:pPr>
            <w:r w:rsidRPr="002C6701">
              <w:rPr>
                <w:b/>
                <w:sz w:val="16"/>
                <w:szCs w:val="16"/>
              </w:rPr>
              <w:t>podmiot zewnętrzny</w:t>
            </w:r>
          </w:p>
          <w:p w14:paraId="7D93B2F7" w14:textId="2EA8DC62" w:rsidR="00BA598C" w:rsidRPr="002C6701" w:rsidRDefault="00BA598C" w:rsidP="002C6701">
            <w:pPr>
              <w:pStyle w:val="Akapitzlist"/>
              <w:numPr>
                <w:ilvl w:val="0"/>
                <w:numId w:val="2"/>
              </w:numPr>
              <w:ind w:left="164" w:hanging="164"/>
              <w:rPr>
                <w:b/>
                <w:sz w:val="16"/>
                <w:szCs w:val="16"/>
              </w:rPr>
            </w:pPr>
            <w:r w:rsidRPr="002C6701">
              <w:rPr>
                <w:b/>
                <w:sz w:val="16"/>
                <w:szCs w:val="16"/>
              </w:rPr>
              <w:t>inny</w:t>
            </w:r>
          </w:p>
          <w:p w14:paraId="2645992E" w14:textId="2297D998" w:rsidR="00BA598C" w:rsidRPr="00D63615" w:rsidRDefault="00BA598C" w:rsidP="002C6701">
            <w:pPr>
              <w:rPr>
                <w:bCs/>
                <w:sz w:val="16"/>
                <w:szCs w:val="16"/>
              </w:rPr>
            </w:pPr>
            <w:r w:rsidRPr="00D63615">
              <w:rPr>
                <w:bCs/>
                <w:sz w:val="16"/>
                <w:szCs w:val="16"/>
              </w:rPr>
              <w:t>(wymagane tylko, gdy Podmiot jest dostawcą danych)</w:t>
            </w:r>
          </w:p>
        </w:tc>
        <w:tc>
          <w:tcPr>
            <w:tcW w:w="6529" w:type="dxa"/>
            <w:tcBorders>
              <w:top w:val="single" w:sz="4" w:space="0" w:color="auto"/>
              <w:left w:val="single" w:sz="4" w:space="0" w:color="auto"/>
              <w:bottom w:val="single" w:sz="4" w:space="0" w:color="auto"/>
              <w:right w:val="single" w:sz="4" w:space="0" w:color="auto"/>
            </w:tcBorders>
            <w:vAlign w:val="center"/>
          </w:tcPr>
          <w:p w14:paraId="57123F78" w14:textId="77777777" w:rsidR="00BA598C" w:rsidRPr="00D63615" w:rsidRDefault="00BA598C" w:rsidP="00BA598C">
            <w:pPr>
              <w:rPr>
                <w:b/>
                <w:bCs/>
              </w:rPr>
            </w:pPr>
          </w:p>
        </w:tc>
      </w:tr>
    </w:tbl>
    <w:p w14:paraId="4D37CECE" w14:textId="77777777" w:rsidR="00CE5390" w:rsidRPr="00AB476C" w:rsidRDefault="00CE5390" w:rsidP="00CE5390">
      <w:pPr>
        <w:spacing w:before="240" w:line="252" w:lineRule="auto"/>
        <w:jc w:val="both"/>
        <w:rPr>
          <w:rFonts w:ascii="Helvetica" w:hAnsi="Helvetica" w:cs="Helvetica"/>
          <w:color w:val="808080" w:themeColor="background1" w:themeShade="80"/>
          <w:sz w:val="16"/>
          <w:szCs w:val="16"/>
        </w:rPr>
      </w:pPr>
      <w:r w:rsidRPr="00AB476C">
        <w:rPr>
          <w:rFonts w:ascii="Helvetica" w:hAnsi="Helvetica" w:cs="Helvetica"/>
          <w:color w:val="808080" w:themeColor="background1" w:themeShade="80"/>
          <w:sz w:val="16"/>
          <w:szCs w:val="16"/>
        </w:rPr>
        <w:t>Administratorem danych osobowych jest Generalny Dyrektor Dróg Krajowych i Autostrad, ul. Wronia 53, 00-874 Warszawa, tel. (022) 375 8888, e-mail:</w:t>
      </w:r>
      <w:r>
        <w:rPr>
          <w:rFonts w:ascii="Helvetica" w:hAnsi="Helvetica" w:cs="Helvetica"/>
          <w:color w:val="808080" w:themeColor="background1" w:themeShade="80"/>
          <w:sz w:val="16"/>
          <w:szCs w:val="16"/>
        </w:rPr>
        <w:t xml:space="preserve"> </w:t>
      </w:r>
      <w:hyperlink r:id="rId9" w:history="1">
        <w:r w:rsidRPr="009C66FD">
          <w:rPr>
            <w:rStyle w:val="Hipercze"/>
            <w:rFonts w:ascii="Helvetica" w:hAnsi="Helvetica" w:cs="Helvetica"/>
            <w:sz w:val="16"/>
            <w:szCs w:val="16"/>
          </w:rPr>
          <w:t>kancelaria@gddkia.gov.pl</w:t>
        </w:r>
      </w:hyperlink>
      <w:r w:rsidRPr="00AB476C">
        <w:rPr>
          <w:rFonts w:ascii="Helvetica" w:hAnsi="Helvetica" w:cs="Helvetica"/>
          <w:color w:val="808080" w:themeColor="background1" w:themeShade="80"/>
          <w:sz w:val="16"/>
          <w:szCs w:val="16"/>
        </w:rPr>
        <w:t xml:space="preserve">. W sprawach związanych z przetwarzaniem danych osobowych, można kontaktować się z Inspektorem Ochrony Danych, za pośrednictwem adresu e-mail: </w:t>
      </w:r>
      <w:hyperlink r:id="rId10" w:history="1">
        <w:r w:rsidRPr="00AB476C">
          <w:rPr>
            <w:rStyle w:val="Hipercze"/>
            <w:rFonts w:ascii="Helvetica" w:hAnsi="Helvetica" w:cs="Helvetica"/>
            <w:sz w:val="16"/>
            <w:szCs w:val="16"/>
          </w:rPr>
          <w:t>iod@gddkia.gov.pl</w:t>
        </w:r>
      </w:hyperlink>
      <w:r w:rsidRPr="00AB476C">
        <w:rPr>
          <w:rFonts w:ascii="Helvetica" w:hAnsi="Helvetica" w:cs="Helvetica"/>
          <w:color w:val="808080" w:themeColor="background1" w:themeShade="80"/>
          <w:sz w:val="16"/>
          <w:szCs w:val="16"/>
        </w:rPr>
        <w:t>.</w:t>
      </w:r>
    </w:p>
    <w:p w14:paraId="7105A4FD" w14:textId="77777777" w:rsidR="00CE5390" w:rsidRDefault="00CE5390" w:rsidP="00CE5390">
      <w:pPr>
        <w:spacing w:line="252" w:lineRule="auto"/>
        <w:jc w:val="both"/>
        <w:rPr>
          <w:rFonts w:ascii="Helvetica" w:hAnsi="Helvetica" w:cs="Helvetica"/>
          <w:color w:val="808080" w:themeColor="background1" w:themeShade="80"/>
          <w:sz w:val="16"/>
          <w:szCs w:val="16"/>
        </w:rPr>
      </w:pPr>
      <w:r w:rsidRPr="001C79B8">
        <w:rPr>
          <w:rFonts w:ascii="Helvetica" w:hAnsi="Helvetica" w:cs="Helvetica"/>
          <w:color w:val="808080" w:themeColor="background1" w:themeShade="80"/>
          <w:sz w:val="16"/>
          <w:szCs w:val="16"/>
        </w:rPr>
        <w:t>Dane osobowe będą przetwarzane w celu rejestracji konta Podmiotu w KPD, przekazywania informacji o warunkach w ruchu drogowym, tj. w związku z wykonywaniem przez administratora danych zadań realizowanych w interesie publicznym lub w ramach sprawowania władzy publicznej powierzonej administratorowi (art. 6 ust. 1 lit. e RODO). Dane osobowe będą ujawniane podmiotom przetwarzającym na podstawie zawartych umów. Dane osób uprawnionych będą przechowywane na czas korzystania przez Podmiotu z KPD, a następnie przez okres 3 lat od dnia dezaktywacji konta użytkownika. Każdej osobie, której dane dotyczą, przysługuje, na warunkach określonych w RODO, prawo do: dostępu do swoich danych osobowych, sprostowania lub usunięcia swoich danych osobowych, ograniczenia przetwarzania swoich danych osobowych, wniesienia sprzeciwu wobec przetwarzania swoich danych osobowych, wniesienia skargi do organu nadzorczego tj. Prezesa Urzędu Ochrony Danych Osobowych.</w:t>
      </w:r>
    </w:p>
    <w:p w14:paraId="00977AF8" w14:textId="77777777" w:rsidR="00CE5390" w:rsidRDefault="00CE5390" w:rsidP="00CE5390">
      <w:pPr>
        <w:spacing w:line="252" w:lineRule="auto"/>
        <w:jc w:val="both"/>
        <w:rPr>
          <w:rFonts w:ascii="Helvetica" w:hAnsi="Helvetica" w:cs="Helvetica"/>
          <w:color w:val="808080" w:themeColor="background1" w:themeShade="80"/>
          <w:sz w:val="16"/>
          <w:szCs w:val="16"/>
        </w:rPr>
      </w:pPr>
    </w:p>
    <w:p w14:paraId="4E5535B7" w14:textId="77777777" w:rsidR="00CE5390" w:rsidRPr="00ED333D" w:rsidRDefault="00CE5390" w:rsidP="00CE5390">
      <w:pPr>
        <w:rPr>
          <w:i/>
          <w:sz w:val="24"/>
          <w:szCs w:val="24"/>
        </w:rPr>
      </w:pPr>
      <w:r>
        <w:t>…………………………………………….…………..………. – czytelny podpis osoby składającej wniosek</w:t>
      </w:r>
    </w:p>
    <w:p w14:paraId="2B93C419" w14:textId="02E60418" w:rsidR="005E18A9" w:rsidRDefault="005E18A9" w:rsidP="00CE5390">
      <w:pPr>
        <w:spacing w:before="240" w:line="252" w:lineRule="auto"/>
        <w:jc w:val="both"/>
      </w:pPr>
      <w:bookmarkStart w:id="0" w:name="_GoBack"/>
      <w:bookmarkEnd w:id="0"/>
    </w:p>
    <w:sectPr w:rsidR="005E18A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3AF9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3AF944" w16cid:durableId="21DD25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DC9B2" w14:textId="77777777" w:rsidR="001C4837" w:rsidRDefault="001C4837" w:rsidP="00F277B6">
      <w:pPr>
        <w:spacing w:after="0" w:line="240" w:lineRule="auto"/>
      </w:pPr>
      <w:r>
        <w:separator/>
      </w:r>
    </w:p>
  </w:endnote>
  <w:endnote w:type="continuationSeparator" w:id="0">
    <w:p w14:paraId="0740601B" w14:textId="77777777" w:rsidR="001C4837" w:rsidRDefault="001C4837" w:rsidP="00F2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B324F" w14:textId="77777777" w:rsidR="001C4837" w:rsidRDefault="001C4837" w:rsidP="00F277B6">
      <w:pPr>
        <w:spacing w:after="0" w:line="240" w:lineRule="auto"/>
      </w:pPr>
      <w:r>
        <w:separator/>
      </w:r>
    </w:p>
  </w:footnote>
  <w:footnote w:type="continuationSeparator" w:id="0">
    <w:p w14:paraId="533F333E" w14:textId="77777777" w:rsidR="001C4837" w:rsidRDefault="001C4837" w:rsidP="00F2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52C8"/>
    <w:multiLevelType w:val="hybridMultilevel"/>
    <w:tmpl w:val="354AB2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8DF28F3"/>
    <w:multiLevelType w:val="hybridMultilevel"/>
    <w:tmpl w:val="4D4CF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ek">
    <w15:presenceInfo w15:providerId="None" w15:userId="to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B6"/>
    <w:rsid w:val="000434E6"/>
    <w:rsid w:val="000C540F"/>
    <w:rsid w:val="000E41D3"/>
    <w:rsid w:val="001025D5"/>
    <w:rsid w:val="00120DD2"/>
    <w:rsid w:val="0013162A"/>
    <w:rsid w:val="00131C32"/>
    <w:rsid w:val="0014338C"/>
    <w:rsid w:val="00162C8B"/>
    <w:rsid w:val="00177197"/>
    <w:rsid w:val="00185596"/>
    <w:rsid w:val="001C4837"/>
    <w:rsid w:val="00207BD0"/>
    <w:rsid w:val="002212DA"/>
    <w:rsid w:val="00237782"/>
    <w:rsid w:val="00246089"/>
    <w:rsid w:val="00256915"/>
    <w:rsid w:val="002C6701"/>
    <w:rsid w:val="002D60BA"/>
    <w:rsid w:val="002E06CA"/>
    <w:rsid w:val="00317C14"/>
    <w:rsid w:val="00342212"/>
    <w:rsid w:val="00350A0A"/>
    <w:rsid w:val="00361F12"/>
    <w:rsid w:val="00364CA6"/>
    <w:rsid w:val="003B4EE3"/>
    <w:rsid w:val="003F4CAA"/>
    <w:rsid w:val="00505D9B"/>
    <w:rsid w:val="00510A13"/>
    <w:rsid w:val="00537B08"/>
    <w:rsid w:val="00541825"/>
    <w:rsid w:val="0056732F"/>
    <w:rsid w:val="00592907"/>
    <w:rsid w:val="005A1A03"/>
    <w:rsid w:val="005E18A9"/>
    <w:rsid w:val="005E4B02"/>
    <w:rsid w:val="00725191"/>
    <w:rsid w:val="00775696"/>
    <w:rsid w:val="00785A70"/>
    <w:rsid w:val="007B6659"/>
    <w:rsid w:val="007D6122"/>
    <w:rsid w:val="007D7288"/>
    <w:rsid w:val="008401E9"/>
    <w:rsid w:val="00862E51"/>
    <w:rsid w:val="008A6368"/>
    <w:rsid w:val="008E078C"/>
    <w:rsid w:val="008F3B4E"/>
    <w:rsid w:val="00920B36"/>
    <w:rsid w:val="00947FD3"/>
    <w:rsid w:val="009812D1"/>
    <w:rsid w:val="009B0EAB"/>
    <w:rsid w:val="009C486A"/>
    <w:rsid w:val="00A8683E"/>
    <w:rsid w:val="00A936A9"/>
    <w:rsid w:val="00AA646A"/>
    <w:rsid w:val="00AC5BB6"/>
    <w:rsid w:val="00AD0C6F"/>
    <w:rsid w:val="00B34DAA"/>
    <w:rsid w:val="00B954C9"/>
    <w:rsid w:val="00BA598C"/>
    <w:rsid w:val="00BB31F9"/>
    <w:rsid w:val="00BD7B03"/>
    <w:rsid w:val="00BE0E14"/>
    <w:rsid w:val="00BF7E0C"/>
    <w:rsid w:val="00C55D68"/>
    <w:rsid w:val="00C702F2"/>
    <w:rsid w:val="00CE0B55"/>
    <w:rsid w:val="00CE5390"/>
    <w:rsid w:val="00D14496"/>
    <w:rsid w:val="00D66D83"/>
    <w:rsid w:val="00D7733C"/>
    <w:rsid w:val="00D96805"/>
    <w:rsid w:val="00D96B55"/>
    <w:rsid w:val="00DB459B"/>
    <w:rsid w:val="00E33655"/>
    <w:rsid w:val="00E72088"/>
    <w:rsid w:val="00E80004"/>
    <w:rsid w:val="00E81498"/>
    <w:rsid w:val="00EA3AD5"/>
    <w:rsid w:val="00ED0C8F"/>
    <w:rsid w:val="00F277B6"/>
    <w:rsid w:val="00F40664"/>
    <w:rsid w:val="00F728FC"/>
    <w:rsid w:val="00FE7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77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27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F277B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77B6"/>
    <w:rPr>
      <w:sz w:val="20"/>
      <w:szCs w:val="20"/>
    </w:rPr>
  </w:style>
  <w:style w:type="character" w:styleId="Odwoanieprzypisudolnego">
    <w:name w:val="footnote reference"/>
    <w:basedOn w:val="Domylnaczcionkaakapitu"/>
    <w:uiPriority w:val="99"/>
    <w:semiHidden/>
    <w:unhideWhenUsed/>
    <w:rsid w:val="00F277B6"/>
    <w:rPr>
      <w:vertAlign w:val="superscript"/>
    </w:rPr>
  </w:style>
  <w:style w:type="paragraph" w:styleId="Akapitzlist">
    <w:name w:val="List Paragraph"/>
    <w:basedOn w:val="Normalny"/>
    <w:uiPriority w:val="34"/>
    <w:qFormat/>
    <w:rsid w:val="00256915"/>
    <w:pPr>
      <w:ind w:left="720"/>
      <w:contextualSpacing/>
    </w:pPr>
  </w:style>
  <w:style w:type="character" w:styleId="Odwoaniedokomentarza">
    <w:name w:val="annotation reference"/>
    <w:basedOn w:val="Domylnaczcionkaakapitu"/>
    <w:uiPriority w:val="99"/>
    <w:semiHidden/>
    <w:unhideWhenUsed/>
    <w:rsid w:val="00DB459B"/>
    <w:rPr>
      <w:sz w:val="16"/>
      <w:szCs w:val="16"/>
    </w:rPr>
  </w:style>
  <w:style w:type="paragraph" w:styleId="Tekstkomentarza">
    <w:name w:val="annotation text"/>
    <w:basedOn w:val="Normalny"/>
    <w:link w:val="TekstkomentarzaZnak"/>
    <w:uiPriority w:val="99"/>
    <w:semiHidden/>
    <w:unhideWhenUsed/>
    <w:rsid w:val="00DB45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459B"/>
    <w:rPr>
      <w:sz w:val="20"/>
      <w:szCs w:val="20"/>
    </w:rPr>
  </w:style>
  <w:style w:type="paragraph" w:styleId="Tematkomentarza">
    <w:name w:val="annotation subject"/>
    <w:basedOn w:val="Tekstkomentarza"/>
    <w:next w:val="Tekstkomentarza"/>
    <w:link w:val="TematkomentarzaZnak"/>
    <w:uiPriority w:val="99"/>
    <w:semiHidden/>
    <w:unhideWhenUsed/>
    <w:rsid w:val="00DB459B"/>
    <w:rPr>
      <w:b/>
      <w:bCs/>
    </w:rPr>
  </w:style>
  <w:style w:type="character" w:customStyle="1" w:styleId="TematkomentarzaZnak">
    <w:name w:val="Temat komentarza Znak"/>
    <w:basedOn w:val="TekstkomentarzaZnak"/>
    <w:link w:val="Tematkomentarza"/>
    <w:uiPriority w:val="99"/>
    <w:semiHidden/>
    <w:rsid w:val="00DB459B"/>
    <w:rPr>
      <w:b/>
      <w:bCs/>
      <w:sz w:val="20"/>
      <w:szCs w:val="20"/>
    </w:rPr>
  </w:style>
  <w:style w:type="paragraph" w:styleId="Tekstdymka">
    <w:name w:val="Balloon Text"/>
    <w:basedOn w:val="Normalny"/>
    <w:link w:val="TekstdymkaZnak"/>
    <w:uiPriority w:val="99"/>
    <w:semiHidden/>
    <w:unhideWhenUsed/>
    <w:rsid w:val="00DB45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459B"/>
    <w:rPr>
      <w:rFonts w:ascii="Segoe UI" w:hAnsi="Segoe UI" w:cs="Segoe UI"/>
      <w:sz w:val="18"/>
      <w:szCs w:val="18"/>
    </w:rPr>
  </w:style>
  <w:style w:type="table" w:customStyle="1" w:styleId="Tabela-Siatka1">
    <w:name w:val="Tabela - Siatka1"/>
    <w:basedOn w:val="Standardowy"/>
    <w:next w:val="Tabela-Siatka"/>
    <w:uiPriority w:val="39"/>
    <w:rsid w:val="00AA6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C55D6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77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27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F277B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77B6"/>
    <w:rPr>
      <w:sz w:val="20"/>
      <w:szCs w:val="20"/>
    </w:rPr>
  </w:style>
  <w:style w:type="character" w:styleId="Odwoanieprzypisudolnego">
    <w:name w:val="footnote reference"/>
    <w:basedOn w:val="Domylnaczcionkaakapitu"/>
    <w:uiPriority w:val="99"/>
    <w:semiHidden/>
    <w:unhideWhenUsed/>
    <w:rsid w:val="00F277B6"/>
    <w:rPr>
      <w:vertAlign w:val="superscript"/>
    </w:rPr>
  </w:style>
  <w:style w:type="paragraph" w:styleId="Akapitzlist">
    <w:name w:val="List Paragraph"/>
    <w:basedOn w:val="Normalny"/>
    <w:uiPriority w:val="34"/>
    <w:qFormat/>
    <w:rsid w:val="00256915"/>
    <w:pPr>
      <w:ind w:left="720"/>
      <w:contextualSpacing/>
    </w:pPr>
  </w:style>
  <w:style w:type="character" w:styleId="Odwoaniedokomentarza">
    <w:name w:val="annotation reference"/>
    <w:basedOn w:val="Domylnaczcionkaakapitu"/>
    <w:uiPriority w:val="99"/>
    <w:semiHidden/>
    <w:unhideWhenUsed/>
    <w:rsid w:val="00DB459B"/>
    <w:rPr>
      <w:sz w:val="16"/>
      <w:szCs w:val="16"/>
    </w:rPr>
  </w:style>
  <w:style w:type="paragraph" w:styleId="Tekstkomentarza">
    <w:name w:val="annotation text"/>
    <w:basedOn w:val="Normalny"/>
    <w:link w:val="TekstkomentarzaZnak"/>
    <w:uiPriority w:val="99"/>
    <w:semiHidden/>
    <w:unhideWhenUsed/>
    <w:rsid w:val="00DB45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459B"/>
    <w:rPr>
      <w:sz w:val="20"/>
      <w:szCs w:val="20"/>
    </w:rPr>
  </w:style>
  <w:style w:type="paragraph" w:styleId="Tematkomentarza">
    <w:name w:val="annotation subject"/>
    <w:basedOn w:val="Tekstkomentarza"/>
    <w:next w:val="Tekstkomentarza"/>
    <w:link w:val="TematkomentarzaZnak"/>
    <w:uiPriority w:val="99"/>
    <w:semiHidden/>
    <w:unhideWhenUsed/>
    <w:rsid w:val="00DB459B"/>
    <w:rPr>
      <w:b/>
      <w:bCs/>
    </w:rPr>
  </w:style>
  <w:style w:type="character" w:customStyle="1" w:styleId="TematkomentarzaZnak">
    <w:name w:val="Temat komentarza Znak"/>
    <w:basedOn w:val="TekstkomentarzaZnak"/>
    <w:link w:val="Tematkomentarza"/>
    <w:uiPriority w:val="99"/>
    <w:semiHidden/>
    <w:rsid w:val="00DB459B"/>
    <w:rPr>
      <w:b/>
      <w:bCs/>
      <w:sz w:val="20"/>
      <w:szCs w:val="20"/>
    </w:rPr>
  </w:style>
  <w:style w:type="paragraph" w:styleId="Tekstdymka">
    <w:name w:val="Balloon Text"/>
    <w:basedOn w:val="Normalny"/>
    <w:link w:val="TekstdymkaZnak"/>
    <w:uiPriority w:val="99"/>
    <w:semiHidden/>
    <w:unhideWhenUsed/>
    <w:rsid w:val="00DB45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459B"/>
    <w:rPr>
      <w:rFonts w:ascii="Segoe UI" w:hAnsi="Segoe UI" w:cs="Segoe UI"/>
      <w:sz w:val="18"/>
      <w:szCs w:val="18"/>
    </w:rPr>
  </w:style>
  <w:style w:type="table" w:customStyle="1" w:styleId="Tabela-Siatka1">
    <w:name w:val="Tabela - Siatka1"/>
    <w:basedOn w:val="Standardowy"/>
    <w:next w:val="Tabela-Siatka"/>
    <w:uiPriority w:val="39"/>
    <w:rsid w:val="00AA6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C55D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iod@gddkia.gov.pl" TargetMode="External"/><Relationship Id="rId4" Type="http://schemas.microsoft.com/office/2007/relationships/stylesWithEffects" Target="stylesWithEffects.xml"/><Relationship Id="rId9" Type="http://schemas.openxmlformats.org/officeDocument/2006/relationships/hyperlink" Target="mailto:kancelaria@gddkia.gov.pl" TargetMode="Externa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72E66-FEC6-4A68-883D-4DCD46AE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321</Words>
  <Characters>1928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Kuzyn Monika</dc:creator>
  <cp:keywords/>
  <dc:description/>
  <cp:lastModifiedBy>Tomasz Lewandowski</cp:lastModifiedBy>
  <cp:revision>5</cp:revision>
  <cp:lastPrinted>2017-11-24T12:38:00Z</cp:lastPrinted>
  <dcterms:created xsi:type="dcterms:W3CDTF">2018-05-21T08:47:00Z</dcterms:created>
  <dcterms:modified xsi:type="dcterms:W3CDTF">2020-02-28T13:54:00Z</dcterms:modified>
</cp:coreProperties>
</file>